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7F" w:rsidRDefault="006F464F" w:rsidP="006F464F">
      <w:pPr>
        <w:jc w:val="center"/>
        <w:rPr>
          <w:rFonts w:ascii="Times New Roman" w:hAnsi="Times New Roman" w:cs="Times New Roman"/>
          <w:b/>
        </w:rPr>
      </w:pPr>
      <w:r w:rsidRPr="006F464F">
        <w:rPr>
          <w:rFonts w:ascii="Times New Roman" w:hAnsi="Times New Roman" w:cs="Times New Roman"/>
          <w:b/>
        </w:rPr>
        <w:t>SKEMŲ SOCIALINĖS GLOBOS NAMAI</w:t>
      </w:r>
    </w:p>
    <w:p w:rsidR="006F464F" w:rsidRDefault="006F464F" w:rsidP="006F464F">
      <w:pPr>
        <w:jc w:val="center"/>
        <w:rPr>
          <w:rFonts w:ascii="Times New Roman" w:hAnsi="Times New Roman" w:cs="Times New Roman"/>
          <w:b/>
        </w:rPr>
      </w:pPr>
    </w:p>
    <w:p w:rsidR="006F464F" w:rsidRDefault="006F464F" w:rsidP="006F464F">
      <w:pPr>
        <w:jc w:val="center"/>
        <w:rPr>
          <w:rFonts w:ascii="Times New Roman" w:hAnsi="Times New Roman" w:cs="Times New Roman"/>
          <w:b/>
        </w:rPr>
      </w:pPr>
    </w:p>
    <w:p w:rsidR="006F464F" w:rsidRDefault="006F464F" w:rsidP="006F464F">
      <w:pPr>
        <w:jc w:val="center"/>
        <w:rPr>
          <w:rFonts w:ascii="Times New Roman" w:hAnsi="Times New Roman" w:cs="Times New Roman"/>
          <w:b/>
          <w:sz w:val="28"/>
          <w:szCs w:val="28"/>
        </w:rPr>
      </w:pPr>
      <w:r>
        <w:rPr>
          <w:rFonts w:ascii="Times New Roman" w:hAnsi="Times New Roman" w:cs="Times New Roman"/>
          <w:b/>
          <w:sz w:val="28"/>
          <w:szCs w:val="28"/>
        </w:rPr>
        <w:t>PARAMOS GAVĖJO METINĖS ATASKAITOS UŽ 201</w:t>
      </w:r>
      <w:r w:rsidR="00D52498">
        <w:rPr>
          <w:rFonts w:ascii="Times New Roman" w:hAnsi="Times New Roman" w:cs="Times New Roman"/>
          <w:b/>
          <w:sz w:val="28"/>
          <w:szCs w:val="28"/>
        </w:rPr>
        <w:t>7</w:t>
      </w:r>
      <w:r>
        <w:rPr>
          <w:rFonts w:ascii="Times New Roman" w:hAnsi="Times New Roman" w:cs="Times New Roman"/>
          <w:b/>
          <w:sz w:val="28"/>
          <w:szCs w:val="28"/>
        </w:rPr>
        <w:t xml:space="preserve"> M. VIEŠOJI DALIS</w:t>
      </w:r>
    </w:p>
    <w:p w:rsidR="006F464F" w:rsidRDefault="006F464F" w:rsidP="006F464F">
      <w:pPr>
        <w:jc w:val="center"/>
        <w:rPr>
          <w:rFonts w:ascii="Times New Roman" w:hAnsi="Times New Roman" w:cs="Times New Roman"/>
          <w:b/>
          <w:sz w:val="28"/>
          <w:szCs w:val="28"/>
        </w:rPr>
      </w:pPr>
    </w:p>
    <w:p w:rsidR="006F464F" w:rsidRPr="0081707F" w:rsidRDefault="006F464F" w:rsidP="006F464F">
      <w:pPr>
        <w:pStyle w:val="Sraopastraipa"/>
        <w:numPr>
          <w:ilvl w:val="0"/>
          <w:numId w:val="2"/>
        </w:numPr>
        <w:jc w:val="both"/>
        <w:rPr>
          <w:rFonts w:ascii="Times New Roman" w:hAnsi="Times New Roman" w:cs="Times New Roman"/>
          <w:b/>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namų kodas – 190796039, adresas – Klevų g. 10, </w:t>
      </w: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km. Rokiškio rajonas.</w:t>
      </w:r>
    </w:p>
    <w:p w:rsidR="006F464F" w:rsidRPr="0081707F" w:rsidRDefault="006F464F" w:rsidP="006F464F">
      <w:pPr>
        <w:pStyle w:val="Sraopastraipa"/>
        <w:numPr>
          <w:ilvl w:val="0"/>
          <w:numId w:val="2"/>
        </w:numPr>
        <w:jc w:val="both"/>
        <w:rPr>
          <w:rFonts w:ascii="Times New Roman" w:hAnsi="Times New Roman" w:cs="Times New Roman"/>
          <w:b/>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namai yra biudžetinė įstaiga, finansuojama iš Lietuvos Respublikos valstybės biudžeto.</w:t>
      </w:r>
    </w:p>
    <w:p w:rsidR="006F464F" w:rsidRPr="0081707F" w:rsidRDefault="006F464F" w:rsidP="006F464F">
      <w:pPr>
        <w:pStyle w:val="Sraopastraipa"/>
        <w:numPr>
          <w:ilvl w:val="0"/>
          <w:numId w:val="2"/>
        </w:numPr>
        <w:rPr>
          <w:rFonts w:ascii="Times New Roman" w:hAnsi="Times New Roman" w:cs="Times New Roman"/>
          <w:b/>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namai padalinių neturi.</w:t>
      </w:r>
    </w:p>
    <w:p w:rsidR="006F464F" w:rsidRPr="0081707F" w:rsidRDefault="006F464F" w:rsidP="006F464F">
      <w:pPr>
        <w:pStyle w:val="Sraopastraipa"/>
        <w:numPr>
          <w:ilvl w:val="0"/>
          <w:numId w:val="2"/>
        </w:numPr>
        <w:rPr>
          <w:rFonts w:ascii="Times New Roman" w:hAnsi="Times New Roman" w:cs="Times New Roman"/>
          <w:b/>
          <w:sz w:val="24"/>
          <w:szCs w:val="24"/>
        </w:rPr>
      </w:pPr>
      <w:r w:rsidRPr="0081707F">
        <w:rPr>
          <w:rFonts w:ascii="Times New Roman" w:hAnsi="Times New Roman" w:cs="Times New Roman"/>
          <w:sz w:val="24"/>
          <w:szCs w:val="24"/>
        </w:rPr>
        <w:t>Informacija apie paramos narių skaičių:  Narių nėra.</w:t>
      </w:r>
    </w:p>
    <w:p w:rsidR="006F464F" w:rsidRPr="0081707F" w:rsidRDefault="006F464F" w:rsidP="006F464F">
      <w:pPr>
        <w:pStyle w:val="Sraopastraipa"/>
        <w:numPr>
          <w:ilvl w:val="0"/>
          <w:numId w:val="2"/>
        </w:numPr>
        <w:rPr>
          <w:rFonts w:ascii="Times New Roman" w:hAnsi="Times New Roman" w:cs="Times New Roman"/>
          <w:b/>
          <w:sz w:val="24"/>
          <w:szCs w:val="24"/>
        </w:rPr>
      </w:pPr>
      <w:r w:rsidRPr="0081707F">
        <w:rPr>
          <w:rFonts w:ascii="Times New Roman" w:hAnsi="Times New Roman" w:cs="Times New Roman"/>
          <w:sz w:val="24"/>
          <w:szCs w:val="24"/>
        </w:rPr>
        <w:t>Vidutinis dirbančių pagal darbo sutartis asmenų skaičius yra 192 asmenys. Savanoriškai padedančiųjų ataskaitinio laikotarpio pabaigai nėra.</w:t>
      </w:r>
    </w:p>
    <w:p w:rsidR="006F464F" w:rsidRPr="0081707F" w:rsidRDefault="006F464F" w:rsidP="006F464F">
      <w:pPr>
        <w:pStyle w:val="Sraopastraipa"/>
        <w:numPr>
          <w:ilvl w:val="0"/>
          <w:numId w:val="2"/>
        </w:numPr>
        <w:jc w:val="both"/>
        <w:rPr>
          <w:rFonts w:ascii="Times New Roman" w:hAnsi="Times New Roman" w:cs="Times New Roman"/>
          <w:b/>
          <w:sz w:val="24"/>
          <w:szCs w:val="24"/>
        </w:rPr>
      </w:pPr>
      <w:r w:rsidRPr="0081707F">
        <w:rPr>
          <w:rFonts w:ascii="Times New Roman" w:hAnsi="Times New Roman" w:cs="Times New Roman"/>
          <w:sz w:val="24"/>
          <w:szCs w:val="24"/>
        </w:rPr>
        <w:t>Pagrindinė veikla – suteikti ilgalaikę (trumpalaikę) socialinę globą suaugusiems asmenims su negalia, dėl kurios jie negali gyventi savarankiškai, naudotis kitomis bendruomenės paslaugomis ir kuriems būtina nuolatinė specialistų priežiūra. Globos namuose apgyvendinami asmenys, kuriems dėl proto negalios ar psichinių sutrikimų nustatytas 0-40 procentų darbingumo lygis, specialusis nuolatinės slaugos ar nuolatinės priežiūros (pagalbos) poreikis arba nustatytas didelių ar vidutinių specialiųjų poreikių lygis.</w:t>
      </w:r>
    </w:p>
    <w:p w:rsidR="006F464F" w:rsidRPr="0081707F" w:rsidRDefault="0028279B" w:rsidP="006F464F">
      <w:pPr>
        <w:pStyle w:val="Sraopastraipa"/>
        <w:numPr>
          <w:ilvl w:val="0"/>
          <w:numId w:val="2"/>
        </w:numPr>
        <w:rPr>
          <w:rFonts w:ascii="Times New Roman" w:hAnsi="Times New Roman" w:cs="Times New Roman"/>
          <w:b/>
          <w:sz w:val="24"/>
          <w:szCs w:val="24"/>
        </w:rPr>
      </w:pPr>
      <w:r w:rsidRPr="0081707F">
        <w:rPr>
          <w:rFonts w:ascii="Times New Roman" w:hAnsi="Times New Roman" w:cs="Times New Roman"/>
          <w:sz w:val="24"/>
          <w:szCs w:val="24"/>
        </w:rPr>
        <w:t>Per 201</w:t>
      </w:r>
      <w:r w:rsidR="00D52498">
        <w:rPr>
          <w:rFonts w:ascii="Times New Roman" w:hAnsi="Times New Roman" w:cs="Times New Roman"/>
          <w:sz w:val="24"/>
          <w:szCs w:val="24"/>
        </w:rPr>
        <w:t>7</w:t>
      </w:r>
      <w:r w:rsidRPr="0081707F">
        <w:rPr>
          <w:rFonts w:ascii="Times New Roman" w:hAnsi="Times New Roman" w:cs="Times New Roman"/>
          <w:sz w:val="24"/>
          <w:szCs w:val="24"/>
        </w:rPr>
        <w:t xml:space="preserve"> m. gauta paramos už </w:t>
      </w:r>
      <w:r w:rsidR="00D52498">
        <w:rPr>
          <w:rFonts w:ascii="Times New Roman" w:hAnsi="Times New Roman" w:cs="Times New Roman"/>
          <w:sz w:val="24"/>
          <w:szCs w:val="24"/>
        </w:rPr>
        <w:t>15977</w:t>
      </w:r>
      <w:r w:rsidR="008E3349" w:rsidRPr="0081707F">
        <w:rPr>
          <w:rFonts w:ascii="Times New Roman" w:hAnsi="Times New Roman" w:cs="Times New Roman"/>
          <w:sz w:val="24"/>
          <w:szCs w:val="24"/>
        </w:rPr>
        <w:t xml:space="preserve"> eurų, panaudota paramos </w:t>
      </w:r>
      <w:r w:rsidR="00D52498">
        <w:rPr>
          <w:rFonts w:ascii="Times New Roman" w:hAnsi="Times New Roman" w:cs="Times New Roman"/>
          <w:sz w:val="24"/>
          <w:szCs w:val="24"/>
        </w:rPr>
        <w:t>15977</w:t>
      </w:r>
      <w:r w:rsidR="008E3349" w:rsidRPr="0081707F">
        <w:rPr>
          <w:rFonts w:ascii="Times New Roman" w:hAnsi="Times New Roman" w:cs="Times New Roman"/>
          <w:sz w:val="24"/>
          <w:szCs w:val="24"/>
        </w:rPr>
        <w:t xml:space="preserve"> eurų.</w:t>
      </w:r>
      <w:r w:rsidR="0081707F" w:rsidRPr="0081707F">
        <w:rPr>
          <w:rFonts w:ascii="Times New Roman" w:hAnsi="Times New Roman" w:cs="Times New Roman"/>
          <w:sz w:val="24"/>
          <w:szCs w:val="24"/>
        </w:rPr>
        <w:t xml:space="preserve"> Iš jos materialinėmis </w:t>
      </w:r>
      <w:r w:rsidR="00D52498">
        <w:rPr>
          <w:rFonts w:ascii="Times New Roman" w:hAnsi="Times New Roman" w:cs="Times New Roman"/>
          <w:sz w:val="24"/>
          <w:szCs w:val="24"/>
        </w:rPr>
        <w:t>vertybėmis</w:t>
      </w:r>
      <w:r w:rsidR="0081707F" w:rsidRPr="0081707F">
        <w:rPr>
          <w:rFonts w:ascii="Times New Roman" w:hAnsi="Times New Roman" w:cs="Times New Roman"/>
          <w:sz w:val="24"/>
          <w:szCs w:val="24"/>
        </w:rPr>
        <w:t xml:space="preserve"> – </w:t>
      </w:r>
      <w:r w:rsidR="00D52498">
        <w:rPr>
          <w:rFonts w:ascii="Times New Roman" w:hAnsi="Times New Roman" w:cs="Times New Roman"/>
          <w:sz w:val="24"/>
          <w:szCs w:val="24"/>
        </w:rPr>
        <w:t xml:space="preserve">15214,0 </w:t>
      </w:r>
      <w:proofErr w:type="spellStart"/>
      <w:r w:rsidR="00D52498">
        <w:rPr>
          <w:rFonts w:ascii="Times New Roman" w:hAnsi="Times New Roman" w:cs="Times New Roman"/>
          <w:sz w:val="24"/>
          <w:szCs w:val="24"/>
        </w:rPr>
        <w:t>Eur</w:t>
      </w:r>
      <w:proofErr w:type="spellEnd"/>
      <w:r w:rsidR="0081707F" w:rsidRPr="0081707F">
        <w:rPr>
          <w:rFonts w:ascii="Times New Roman" w:hAnsi="Times New Roman" w:cs="Times New Roman"/>
          <w:sz w:val="24"/>
          <w:szCs w:val="24"/>
        </w:rPr>
        <w:t xml:space="preserve">, piniginėmis lėšomis – </w:t>
      </w:r>
      <w:r w:rsidR="00D52498">
        <w:rPr>
          <w:rFonts w:ascii="Times New Roman" w:hAnsi="Times New Roman" w:cs="Times New Roman"/>
          <w:sz w:val="24"/>
          <w:szCs w:val="24"/>
        </w:rPr>
        <w:t>763,0 Eur.</w:t>
      </w:r>
      <w:bookmarkStart w:id="0" w:name="_GoBack"/>
      <w:bookmarkEnd w:id="0"/>
    </w:p>
    <w:p w:rsidR="0081707F" w:rsidRDefault="0081707F" w:rsidP="0081707F">
      <w:pPr>
        <w:ind w:left="900"/>
        <w:rPr>
          <w:rFonts w:ascii="Times New Roman" w:hAnsi="Times New Roman" w:cs="Times New Roman"/>
          <w:b/>
          <w:sz w:val="24"/>
          <w:szCs w:val="24"/>
        </w:rPr>
      </w:pPr>
    </w:p>
    <w:p w:rsidR="0081707F" w:rsidRDefault="0081707F" w:rsidP="0081707F">
      <w:pPr>
        <w:ind w:left="900"/>
        <w:rPr>
          <w:rFonts w:ascii="Times New Roman" w:hAnsi="Times New Roman" w:cs="Times New Roman"/>
          <w:b/>
          <w:sz w:val="24"/>
          <w:szCs w:val="24"/>
        </w:rPr>
      </w:pPr>
    </w:p>
    <w:p w:rsidR="0081707F" w:rsidRDefault="0081707F" w:rsidP="0081707F">
      <w:pPr>
        <w:ind w:left="900"/>
        <w:rPr>
          <w:rFonts w:ascii="Times New Roman" w:hAnsi="Times New Roman" w:cs="Times New Roman"/>
          <w:b/>
          <w:sz w:val="24"/>
          <w:szCs w:val="24"/>
        </w:rPr>
      </w:pPr>
    </w:p>
    <w:p w:rsidR="0081707F" w:rsidRPr="0081707F" w:rsidRDefault="0081707F" w:rsidP="0081707F">
      <w:pPr>
        <w:spacing w:after="0" w:line="240" w:lineRule="auto"/>
        <w:ind w:left="902"/>
        <w:rPr>
          <w:rFonts w:ascii="Times New Roman" w:hAnsi="Times New Roman" w:cs="Times New Roman"/>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namai</w:t>
      </w:r>
    </w:p>
    <w:p w:rsidR="0081707F" w:rsidRPr="0081707F" w:rsidRDefault="0081707F" w:rsidP="0081707F">
      <w:pPr>
        <w:spacing w:after="0" w:line="240" w:lineRule="auto"/>
        <w:ind w:left="902"/>
        <w:rPr>
          <w:rFonts w:ascii="Times New Roman" w:hAnsi="Times New Roman" w:cs="Times New Roman"/>
          <w:sz w:val="24"/>
          <w:szCs w:val="24"/>
        </w:rPr>
      </w:pPr>
      <w:r w:rsidRPr="0081707F">
        <w:rPr>
          <w:rFonts w:ascii="Times New Roman" w:hAnsi="Times New Roman" w:cs="Times New Roman"/>
          <w:sz w:val="24"/>
          <w:szCs w:val="24"/>
        </w:rPr>
        <w:t xml:space="preserve">Direktorius Gintaras </w:t>
      </w:r>
      <w:proofErr w:type="spellStart"/>
      <w:r w:rsidRPr="0081707F">
        <w:rPr>
          <w:rFonts w:ascii="Times New Roman" w:hAnsi="Times New Roman" w:cs="Times New Roman"/>
          <w:sz w:val="24"/>
          <w:szCs w:val="24"/>
        </w:rPr>
        <w:t>Girštautas</w:t>
      </w:r>
      <w:proofErr w:type="spellEnd"/>
    </w:p>
    <w:p w:rsidR="0081707F" w:rsidRPr="0081707F" w:rsidRDefault="0081707F" w:rsidP="0081707F">
      <w:pPr>
        <w:spacing w:after="0" w:line="240" w:lineRule="auto"/>
        <w:ind w:left="902"/>
        <w:rPr>
          <w:rFonts w:ascii="Times New Roman" w:hAnsi="Times New Roman" w:cs="Times New Roman"/>
          <w:sz w:val="24"/>
          <w:szCs w:val="24"/>
        </w:rPr>
      </w:pPr>
      <w:r w:rsidRPr="0081707F">
        <w:rPr>
          <w:rFonts w:ascii="Times New Roman" w:hAnsi="Times New Roman" w:cs="Times New Roman"/>
          <w:sz w:val="24"/>
          <w:szCs w:val="24"/>
        </w:rPr>
        <w:t>Tel. (8 458) 73827</w:t>
      </w:r>
    </w:p>
    <w:p w:rsidR="0081707F" w:rsidRPr="0081707F" w:rsidRDefault="0081707F" w:rsidP="0081707F">
      <w:pPr>
        <w:spacing w:after="0" w:line="240" w:lineRule="auto"/>
        <w:ind w:left="902"/>
        <w:rPr>
          <w:rFonts w:ascii="Times New Roman" w:hAnsi="Times New Roman" w:cs="Times New Roman"/>
          <w:sz w:val="24"/>
          <w:szCs w:val="24"/>
        </w:rPr>
      </w:pPr>
      <w:r w:rsidRPr="0081707F">
        <w:rPr>
          <w:rFonts w:ascii="Times New Roman" w:hAnsi="Times New Roman" w:cs="Times New Roman"/>
          <w:sz w:val="24"/>
          <w:szCs w:val="24"/>
        </w:rPr>
        <w:t>info@skemai.lt</w:t>
      </w:r>
    </w:p>
    <w:sectPr w:rsidR="0081707F" w:rsidRPr="0081707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C58AC"/>
    <w:multiLevelType w:val="hybridMultilevel"/>
    <w:tmpl w:val="51906A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4680557"/>
    <w:multiLevelType w:val="hybridMultilevel"/>
    <w:tmpl w:val="F77C0BFC"/>
    <w:lvl w:ilvl="0" w:tplc="6734A664">
      <w:start w:val="1"/>
      <w:numFmt w:val="decimal"/>
      <w:lvlText w:val="%1."/>
      <w:lvlJc w:val="left"/>
      <w:pPr>
        <w:ind w:left="1260" w:hanging="360"/>
      </w:pPr>
      <w:rPr>
        <w:rFonts w:hint="default"/>
        <w:b w:val="0"/>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F"/>
    <w:rsid w:val="0028279B"/>
    <w:rsid w:val="006F464F"/>
    <w:rsid w:val="0081707F"/>
    <w:rsid w:val="008E3349"/>
    <w:rsid w:val="009F7022"/>
    <w:rsid w:val="00D52498"/>
    <w:rsid w:val="00ED2D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BF5E2-BF21-4F53-BDDF-6CFC9617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F4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475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Kulienė</dc:creator>
  <cp:keywords/>
  <dc:description/>
  <cp:lastModifiedBy>Jolanta Kulienė</cp:lastModifiedBy>
  <cp:revision>2</cp:revision>
  <dcterms:created xsi:type="dcterms:W3CDTF">2018-02-27T13:18:00Z</dcterms:created>
  <dcterms:modified xsi:type="dcterms:W3CDTF">2018-02-27T13:18:00Z</dcterms:modified>
</cp:coreProperties>
</file>